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rPr>
      </w:pPr>
      <w:bookmarkStart w:id="0" w:name="_GoBack"/>
      <w:bookmarkEnd w:id="0"/>
      <w:r>
        <w:rPr>
          <w:b/>
        </w:rPr>
        <w:t>中信银行信用卡快捷支付服务协议</w:t>
      </w:r>
    </w:p>
    <w:p>
      <w:pPr>
        <w:widowControl/>
        <w:jc w:val="left"/>
        <w:rPr>
          <w:rFonts w:ascii="Helvetica" w:hAnsi="Helvetica" w:eastAsia="宋体" w:cs="Helvetica"/>
          <w:color w:val="333333"/>
          <w:kern w:val="0"/>
          <w:sz w:val="18"/>
          <w:szCs w:val="18"/>
          <w:shd w:val="clear" w:color="auto" w:fill="F5F5F5"/>
        </w:rPr>
      </w:pPr>
    </w:p>
    <w:p>
      <w:pPr>
        <w:widowControl/>
        <w:spacing w:line="360" w:lineRule="auto"/>
        <w:ind w:firstLine="420" w:firstLineChars="200"/>
        <w:jc w:val="left"/>
        <w:rPr>
          <w:rFonts w:asciiTheme="minorEastAsia" w:hAnsiTheme="minorEastAsia" w:cstheme="minorEastAsia"/>
          <w:b/>
          <w:bCs/>
          <w:kern w:val="0"/>
          <w:szCs w:val="21"/>
          <w:shd w:val="clear" w:color="auto" w:fill="FFFFFF" w:themeFill="background1"/>
        </w:rPr>
      </w:pPr>
      <w:r>
        <w:rPr>
          <w:rFonts w:hint="eastAsia" w:asciiTheme="minorEastAsia" w:hAnsiTheme="minorEastAsia" w:cstheme="minorEastAsia"/>
          <w:color w:val="333333"/>
          <w:kern w:val="0"/>
          <w:szCs w:val="21"/>
        </w:rPr>
        <w:t>本协议是由中信银行股份有限公司信用卡中心（以下简称“我行”）与我行持卡人(以下简称 “您”)就___</w:t>
      </w:r>
      <w:r>
        <w:rPr>
          <w:rFonts w:hint="eastAsia" w:asciiTheme="minorEastAsia" w:hAnsiTheme="minorEastAsia" w:cstheme="minorEastAsia"/>
          <w:color w:val="333333"/>
          <w:kern w:val="0"/>
          <w:szCs w:val="21"/>
          <w:u w:val="single"/>
        </w:rPr>
        <w:t>通联支付_</w:t>
      </w:r>
      <w:r>
        <w:rPr>
          <w:rFonts w:hint="eastAsia" w:asciiTheme="minorEastAsia" w:hAnsiTheme="minorEastAsia" w:cstheme="minorEastAsia"/>
          <w:color w:val="333333"/>
          <w:kern w:val="0"/>
          <w:szCs w:val="21"/>
        </w:rPr>
        <w:t>_____信用卡快捷支付服务（以下简称“本服务”）的使用等相关事项所订立的有效合约。</w:t>
      </w:r>
      <w:r>
        <w:rPr>
          <w:rFonts w:hint="eastAsia" w:asciiTheme="minorEastAsia" w:hAnsiTheme="minorEastAsia" w:cstheme="minorEastAsia"/>
          <w:b/>
          <w:bCs/>
          <w:color w:val="333333"/>
          <w:kern w:val="0"/>
          <w:szCs w:val="21"/>
          <w:shd w:val="clear" w:color="auto" w:fill="FFFFFF" w:themeFill="background1"/>
        </w:rPr>
        <w:t>您通过互联网（Internet）在页面上点击“确认”或以其他方式选择接受本协议，即表示您同意接受本协议的全部约定内容，确认承担由此产生的一切责任。 </w:t>
      </w:r>
    </w:p>
    <w:p>
      <w:pPr>
        <w:widowControl/>
        <w:spacing w:line="360" w:lineRule="auto"/>
        <w:ind w:firstLine="420" w:firstLineChars="200"/>
        <w:jc w:val="left"/>
        <w:rPr>
          <w:rFonts w:asciiTheme="minorEastAsia" w:hAnsiTheme="minorEastAsia" w:cstheme="minorEastAsia"/>
          <w:color w:val="333333"/>
          <w:kern w:val="0"/>
          <w:szCs w:val="21"/>
        </w:rPr>
      </w:pPr>
      <w:r>
        <w:rPr>
          <w:rFonts w:hint="eastAsia" w:asciiTheme="minorEastAsia" w:hAnsiTheme="minorEastAsia" w:cstheme="minorEastAsia"/>
          <w:color w:val="333333"/>
          <w:kern w:val="0"/>
          <w:szCs w:val="21"/>
        </w:rPr>
        <w:t>在接受本协议之前，请您仔细阅读本协议的全部内容</w:t>
      </w:r>
      <w:r>
        <w:rPr>
          <w:rFonts w:hint="eastAsia" w:asciiTheme="minorEastAsia" w:hAnsiTheme="minorEastAsia" w:cstheme="minorEastAsia"/>
          <w:b/>
          <w:bCs/>
          <w:color w:val="333333"/>
          <w:kern w:val="0"/>
          <w:szCs w:val="21"/>
        </w:rPr>
        <w:t>（特别是以粗体标注的内容）</w:t>
      </w:r>
      <w:r>
        <w:rPr>
          <w:rFonts w:hint="eastAsia" w:asciiTheme="minorEastAsia" w:hAnsiTheme="minorEastAsia" w:cstheme="minorEastAsia"/>
          <w:color w:val="333333"/>
          <w:kern w:val="0"/>
          <w:szCs w:val="21"/>
        </w:rPr>
        <w:t>。</w:t>
      </w:r>
      <w:r>
        <w:rPr>
          <w:rFonts w:hint="eastAsia" w:asciiTheme="minorEastAsia" w:hAnsiTheme="minorEastAsia" w:cstheme="minorEastAsia"/>
          <w:b/>
          <w:bCs/>
          <w:color w:val="333333"/>
          <w:kern w:val="0"/>
          <w:szCs w:val="21"/>
        </w:rPr>
        <w:t>如果您不同意本协议的任何内容，或者无法准确理解相关条款的解释，请不要进行后续操作。 </w:t>
      </w:r>
      <w:r>
        <w:rPr>
          <w:rFonts w:hint="eastAsia" w:asciiTheme="minorEastAsia" w:hAnsiTheme="minorEastAsia" w:cstheme="minorEastAsia"/>
          <w:b/>
          <w:bCs/>
          <w:color w:val="333333"/>
          <w:kern w:val="0"/>
          <w:szCs w:val="21"/>
        </w:rPr>
        <w:br w:type="textWrapping"/>
      </w:r>
      <w:r>
        <w:rPr>
          <w:rFonts w:hint="eastAsia" w:asciiTheme="minorEastAsia" w:hAnsiTheme="minorEastAsia" w:cstheme="minorEastAsia"/>
          <w:b/>
          <w:bCs/>
          <w:color w:val="333333"/>
          <w:kern w:val="0"/>
          <w:szCs w:val="21"/>
        </w:rPr>
        <w:t xml:space="preserve">    </w:t>
      </w:r>
      <w:r>
        <w:rPr>
          <w:rFonts w:hint="eastAsia" w:asciiTheme="minorEastAsia" w:hAnsiTheme="minorEastAsia" w:cstheme="minorEastAsia"/>
          <w:color w:val="333333"/>
          <w:kern w:val="0"/>
          <w:szCs w:val="21"/>
        </w:rPr>
        <w:t>您应确保您在使用本服务时绑定的我行信用卡为您本人合法所有，并确保您将您的_</w:t>
      </w:r>
      <w:r>
        <w:rPr>
          <w:rFonts w:hint="eastAsia" w:asciiTheme="minorEastAsia" w:hAnsiTheme="minorEastAsia" w:cstheme="minorEastAsia"/>
          <w:color w:val="333333"/>
          <w:kern w:val="0"/>
          <w:szCs w:val="21"/>
          <w:u w:val="single"/>
        </w:rPr>
        <w:t>___通联支付__</w:t>
      </w:r>
      <w:r>
        <w:rPr>
          <w:rFonts w:hint="eastAsia" w:asciiTheme="minorEastAsia" w:hAnsiTheme="minorEastAsia" w:cstheme="minorEastAsia"/>
          <w:color w:val="333333"/>
          <w:kern w:val="0"/>
          <w:szCs w:val="21"/>
        </w:rPr>
        <w:t>___账户与该信用卡绑定且用其支付的行为合法、有效，未侵犯任何第三方合法权益；否则因此造成我行、持卡人损失的，您应负责赔偿并承担全部法律责任。</w:t>
      </w:r>
    </w:p>
    <w:p>
      <w:pPr>
        <w:widowControl/>
        <w:numPr>
          <w:ilvl w:val="255"/>
          <w:numId w:val="0"/>
        </w:numPr>
        <w:spacing w:line="360" w:lineRule="auto"/>
        <w:jc w:val="left"/>
        <w:rPr>
          <w:rFonts w:asciiTheme="minorEastAsia" w:hAnsiTheme="minorEastAsia" w:cstheme="minorEastAsia"/>
          <w:color w:val="333333"/>
          <w:kern w:val="0"/>
          <w:szCs w:val="21"/>
        </w:rPr>
      </w:pPr>
      <w:r>
        <w:rPr>
          <w:rFonts w:hint="eastAsia" w:asciiTheme="minorEastAsia" w:hAnsiTheme="minorEastAsia" w:cstheme="minorEastAsia"/>
          <w:b/>
          <w:bCs/>
          <w:color w:val="333333"/>
          <w:kern w:val="0"/>
          <w:szCs w:val="21"/>
        </w:rPr>
        <w:t>1、申请</w:t>
      </w:r>
    </w:p>
    <w:p>
      <w:pPr>
        <w:widowControl/>
        <w:spacing w:line="360" w:lineRule="auto"/>
        <w:jc w:val="left"/>
        <w:rPr>
          <w:rFonts w:asciiTheme="minorEastAsia" w:hAnsiTheme="minorEastAsia" w:cstheme="minorEastAsia"/>
          <w:color w:val="333333"/>
          <w:kern w:val="0"/>
          <w:szCs w:val="21"/>
        </w:rPr>
      </w:pPr>
      <w:r>
        <w:rPr>
          <w:rFonts w:hint="eastAsia" w:asciiTheme="minorEastAsia" w:hAnsiTheme="minorEastAsia" w:cstheme="minorEastAsia"/>
          <w:b/>
          <w:bCs/>
          <w:color w:val="333333"/>
          <w:kern w:val="0"/>
          <w:szCs w:val="21"/>
        </w:rPr>
        <w:t xml:space="preserve">  </w:t>
      </w:r>
      <w:r>
        <w:rPr>
          <w:rFonts w:hint="eastAsia" w:asciiTheme="minorEastAsia" w:hAnsiTheme="minorEastAsia" w:cstheme="minorEastAsia"/>
          <w:color w:val="333333"/>
          <w:kern w:val="0"/>
          <w:szCs w:val="21"/>
        </w:rPr>
        <w:t xml:space="preserve"> 您确认并同意，我行可向__</w:t>
      </w:r>
      <w:r>
        <w:rPr>
          <w:rFonts w:hint="eastAsia" w:asciiTheme="minorEastAsia" w:hAnsiTheme="minorEastAsia" w:cstheme="minorEastAsia"/>
          <w:color w:val="333333"/>
          <w:kern w:val="0"/>
          <w:szCs w:val="21"/>
          <w:u w:val="single"/>
        </w:rPr>
        <w:t>通联支付网络服务股份有限公司</w:t>
      </w:r>
      <w:r>
        <w:rPr>
          <w:rFonts w:hint="eastAsia" w:asciiTheme="minorEastAsia" w:hAnsiTheme="minorEastAsia" w:cstheme="minorEastAsia"/>
          <w:color w:val="333333"/>
          <w:kern w:val="0"/>
          <w:szCs w:val="21"/>
        </w:rPr>
        <w:t>__</w:t>
      </w:r>
      <w:r>
        <w:rPr>
          <w:rFonts w:hint="eastAsia" w:asciiTheme="minorEastAsia" w:hAnsiTheme="minorEastAsia" w:cstheme="minorEastAsia"/>
          <w:b/>
          <w:bCs/>
          <w:color w:val="333333"/>
          <w:kern w:val="0"/>
          <w:szCs w:val="21"/>
        </w:rPr>
        <w:t>（以下简称“</w:t>
      </w:r>
      <w:r>
        <w:rPr>
          <w:rFonts w:hint="eastAsia" w:asciiTheme="minorEastAsia" w:hAnsiTheme="minorEastAsia" w:cstheme="minorEastAsia"/>
          <w:color w:val="333333"/>
          <w:kern w:val="0"/>
          <w:szCs w:val="21"/>
        </w:rPr>
        <w:t>__</w:t>
      </w:r>
      <w:r>
        <w:rPr>
          <w:rFonts w:hint="eastAsia" w:asciiTheme="minorEastAsia" w:hAnsiTheme="minorEastAsia" w:cstheme="minorEastAsia"/>
          <w:color w:val="333333"/>
          <w:kern w:val="0"/>
          <w:szCs w:val="21"/>
          <w:u w:val="single"/>
        </w:rPr>
        <w:t>通联支付__</w:t>
      </w:r>
      <w:r>
        <w:rPr>
          <w:rFonts w:hint="eastAsia" w:asciiTheme="minorEastAsia" w:hAnsiTheme="minorEastAsia" w:cstheme="minorEastAsia"/>
          <w:color w:val="333333"/>
          <w:kern w:val="0"/>
          <w:szCs w:val="21"/>
        </w:rPr>
        <w:t>___</w:t>
      </w:r>
      <w:r>
        <w:rPr>
          <w:rFonts w:hint="eastAsia" w:asciiTheme="minorEastAsia" w:hAnsiTheme="minorEastAsia" w:cstheme="minorEastAsia"/>
          <w:b/>
          <w:bCs/>
          <w:color w:val="333333"/>
          <w:kern w:val="0"/>
          <w:szCs w:val="21"/>
        </w:rPr>
        <w:t>”）</w:t>
      </w:r>
      <w:r>
        <w:rPr>
          <w:rFonts w:hint="eastAsia" w:asciiTheme="minorEastAsia" w:hAnsiTheme="minorEastAsia" w:cstheme="minorEastAsia"/>
          <w:color w:val="333333"/>
          <w:kern w:val="0"/>
          <w:szCs w:val="21"/>
        </w:rPr>
        <w:t>披露您在我行登记的相关信息，并对</w:t>
      </w:r>
      <w:r>
        <w:rPr>
          <w:rFonts w:hint="eastAsia" w:asciiTheme="minorEastAsia" w:hAnsiTheme="minorEastAsia" w:cstheme="minorEastAsia"/>
          <w:b/>
          <w:bCs/>
          <w:color w:val="333333"/>
          <w:kern w:val="0"/>
          <w:szCs w:val="21"/>
        </w:rPr>
        <w:t>您在使用本服务过程中所填写的包括姓名、信用卡卡号、手机号码、身份证号码等进行校对核验并以短信验证码方式对您的身份进行认证识别___</w:t>
      </w:r>
      <w:r>
        <w:rPr>
          <w:rFonts w:hint="eastAsia" w:asciiTheme="minorEastAsia" w:hAnsiTheme="minorEastAsia" w:cstheme="minorEastAsia"/>
          <w:b/>
          <w:bCs/>
          <w:color w:val="333333"/>
          <w:kern w:val="0"/>
          <w:szCs w:val="21"/>
          <w:u w:val="single"/>
        </w:rPr>
        <w:t>_通联支付___</w:t>
      </w:r>
      <w:r>
        <w:rPr>
          <w:rFonts w:hint="eastAsia" w:asciiTheme="minorEastAsia" w:hAnsiTheme="minorEastAsia" w:cstheme="minorEastAsia"/>
          <w:b/>
          <w:bCs/>
          <w:color w:val="333333"/>
          <w:kern w:val="0"/>
          <w:szCs w:val="21"/>
        </w:rPr>
        <w:t>_______对您的身份识别方式以您与____</w:t>
      </w:r>
      <w:r>
        <w:rPr>
          <w:rFonts w:hint="eastAsia" w:asciiTheme="minorEastAsia" w:hAnsiTheme="minorEastAsia" w:cstheme="minorEastAsia"/>
          <w:b/>
          <w:bCs/>
          <w:color w:val="333333"/>
          <w:kern w:val="0"/>
          <w:szCs w:val="21"/>
          <w:u w:val="single"/>
        </w:rPr>
        <w:t>___通联支付___</w:t>
      </w:r>
      <w:r>
        <w:rPr>
          <w:rFonts w:hint="eastAsia" w:asciiTheme="minorEastAsia" w:hAnsiTheme="minorEastAsia" w:cstheme="minorEastAsia"/>
          <w:b/>
          <w:bCs/>
          <w:color w:val="333333"/>
          <w:kern w:val="0"/>
          <w:szCs w:val="21"/>
        </w:rPr>
        <w:t>____签订的相关协议条款为准。您同意将该信用卡与您此次登录的___</w:t>
      </w:r>
      <w:r>
        <w:rPr>
          <w:rFonts w:hint="eastAsia" w:asciiTheme="minorEastAsia" w:hAnsiTheme="minorEastAsia" w:cstheme="minorEastAsia"/>
          <w:b/>
          <w:bCs/>
          <w:color w:val="333333"/>
          <w:kern w:val="0"/>
          <w:szCs w:val="21"/>
          <w:u w:val="single"/>
        </w:rPr>
        <w:t>__通联支付_____</w:t>
      </w:r>
      <w:r>
        <w:rPr>
          <w:rFonts w:hint="eastAsia" w:asciiTheme="minorEastAsia" w:hAnsiTheme="minorEastAsia" w:cstheme="minorEastAsia"/>
          <w:b/>
          <w:bCs/>
          <w:color w:val="333333"/>
          <w:kern w:val="0"/>
          <w:szCs w:val="21"/>
        </w:rPr>
        <w:t>____账户进行绑定，以便您此次及今后进行支付。同时我行与___</w:t>
      </w:r>
      <w:r>
        <w:rPr>
          <w:rFonts w:hint="eastAsia" w:asciiTheme="minorEastAsia" w:hAnsiTheme="minorEastAsia" w:cstheme="minorEastAsia"/>
          <w:b/>
          <w:bCs/>
          <w:color w:val="333333"/>
          <w:kern w:val="0"/>
          <w:szCs w:val="21"/>
          <w:u w:val="single"/>
        </w:rPr>
        <w:t>__通联支付_</w:t>
      </w:r>
      <w:r>
        <w:rPr>
          <w:rFonts w:hint="eastAsia" w:asciiTheme="minorEastAsia" w:hAnsiTheme="minorEastAsia" w:cstheme="minorEastAsia"/>
          <w:b/>
          <w:bCs/>
          <w:color w:val="333333"/>
          <w:kern w:val="0"/>
          <w:szCs w:val="21"/>
        </w:rPr>
        <w:t>________保留随时变更上述确认要素作为校验标准的权利。</w:t>
      </w:r>
    </w:p>
    <w:p>
      <w:pPr>
        <w:widowControl/>
        <w:spacing w:line="360" w:lineRule="auto"/>
        <w:ind w:firstLine="410" w:firstLineChars="195"/>
        <w:jc w:val="left"/>
        <w:rPr>
          <w:rFonts w:asciiTheme="minorEastAsia" w:hAnsiTheme="minorEastAsia" w:cstheme="minorEastAsia"/>
          <w:b/>
          <w:bCs/>
          <w:color w:val="333333"/>
          <w:kern w:val="0"/>
          <w:szCs w:val="21"/>
        </w:rPr>
      </w:pPr>
      <w:r>
        <w:rPr>
          <w:rFonts w:hint="eastAsia" w:asciiTheme="minorEastAsia" w:hAnsiTheme="minorEastAsia" w:cstheme="minorEastAsia"/>
          <w:b/>
          <w:bCs/>
          <w:color w:val="333333"/>
          <w:kern w:val="0"/>
          <w:szCs w:val="21"/>
        </w:rPr>
        <w:t>您同意我行、____</w:t>
      </w:r>
      <w:r>
        <w:rPr>
          <w:rFonts w:hint="eastAsia" w:asciiTheme="minorEastAsia" w:hAnsiTheme="minorEastAsia" w:cstheme="minorEastAsia"/>
          <w:b/>
          <w:bCs/>
          <w:color w:val="333333"/>
          <w:kern w:val="0"/>
          <w:szCs w:val="21"/>
          <w:u w:val="single"/>
        </w:rPr>
        <w:t>_通联支付____</w:t>
      </w:r>
      <w:r>
        <w:rPr>
          <w:rFonts w:hint="eastAsia" w:asciiTheme="minorEastAsia" w:hAnsiTheme="minorEastAsia" w:cstheme="minorEastAsia"/>
          <w:b/>
          <w:bCs/>
          <w:color w:val="333333"/>
          <w:kern w:val="0"/>
          <w:szCs w:val="21"/>
        </w:rPr>
        <w:t>_____为本服务使用并相互传递您的个人资料。您保证所提供的姓名、信用卡卡号、手机号码、身份证号码等信息真实有效，因您提供虚假信息而引起的法律责任由您承担。    </w:t>
      </w:r>
    </w:p>
    <w:p>
      <w:pPr>
        <w:widowControl/>
        <w:spacing w:line="360" w:lineRule="auto"/>
        <w:ind w:firstLine="420" w:firstLineChars="200"/>
        <w:jc w:val="left"/>
        <w:rPr>
          <w:rStyle w:val="8"/>
          <w:rFonts w:asciiTheme="minorEastAsia" w:hAnsiTheme="minorEastAsia" w:cstheme="minorEastAsia"/>
        </w:rPr>
      </w:pPr>
      <w:r>
        <w:rPr>
          <w:rFonts w:hint="eastAsia" w:asciiTheme="minorEastAsia" w:hAnsiTheme="minorEastAsia" w:cstheme="minorEastAsia"/>
          <w:b/>
          <w:bCs/>
          <w:color w:val="333333"/>
          <w:kern w:val="0"/>
          <w:szCs w:val="21"/>
        </w:rPr>
        <w:t>一旦绑定成功，即视为您同意并授权我行按照_____</w:t>
      </w:r>
      <w:r>
        <w:rPr>
          <w:rFonts w:hint="eastAsia" w:asciiTheme="minorEastAsia" w:hAnsiTheme="minorEastAsia" w:cstheme="minorEastAsia"/>
          <w:b/>
          <w:bCs/>
          <w:color w:val="333333"/>
          <w:kern w:val="0"/>
          <w:szCs w:val="21"/>
          <w:u w:val="single"/>
        </w:rPr>
        <w:t>_通联支付_</w:t>
      </w:r>
      <w:r>
        <w:rPr>
          <w:rFonts w:hint="eastAsia" w:asciiTheme="minorEastAsia" w:hAnsiTheme="minorEastAsia" w:cstheme="minorEastAsia"/>
          <w:b/>
          <w:bCs/>
          <w:color w:val="333333"/>
          <w:kern w:val="0"/>
          <w:szCs w:val="21"/>
        </w:rPr>
        <w:t>_______的交易指令从您绑定的信用卡账户中支付相应款项，为此我行不必事先通知您。交易验证方式包括但不限于支付账户登录名或各类密码、生物识别技术、快捷协议号。如您信用余额不足时，您知晓并同意我行将拒绝执行交易指令。</w:t>
      </w:r>
    </w:p>
    <w:p>
      <w:pPr>
        <w:widowControl/>
        <w:spacing w:line="360" w:lineRule="auto"/>
        <w:ind w:firstLine="410" w:firstLineChars="195"/>
        <w:jc w:val="left"/>
        <w:rPr>
          <w:rFonts w:asciiTheme="minorEastAsia" w:hAnsiTheme="minorEastAsia" w:cstheme="minorEastAsia"/>
          <w:b/>
          <w:bCs/>
          <w:color w:val="333333"/>
          <w:kern w:val="0"/>
          <w:szCs w:val="21"/>
          <w:u w:val="single"/>
        </w:rPr>
      </w:pPr>
      <w:r>
        <w:rPr>
          <w:rFonts w:hint="eastAsia" w:asciiTheme="minorEastAsia" w:hAnsiTheme="minorEastAsia" w:cstheme="minorEastAsia"/>
          <w:b/>
          <w:bCs/>
          <w:color w:val="333333"/>
          <w:kern w:val="0"/>
          <w:szCs w:val="21"/>
        </w:rPr>
        <w:t>您如需取消绑定或停止使用本服务，可通过____</w:t>
      </w:r>
      <w:r>
        <w:rPr>
          <w:rFonts w:hint="eastAsia" w:asciiTheme="minorEastAsia" w:hAnsiTheme="minorEastAsia" w:cstheme="minorEastAsia"/>
          <w:b/>
          <w:bCs/>
          <w:color w:val="333333"/>
          <w:kern w:val="0"/>
          <w:szCs w:val="21"/>
          <w:u w:val="single"/>
        </w:rPr>
        <w:t>_通联支付______</w:t>
      </w:r>
      <w:r>
        <w:rPr>
          <w:rFonts w:hint="eastAsia" w:asciiTheme="minorEastAsia" w:hAnsiTheme="minorEastAsia" w:cstheme="minorEastAsia"/>
          <w:b/>
          <w:bCs/>
          <w:color w:val="333333"/>
          <w:kern w:val="0"/>
          <w:szCs w:val="21"/>
        </w:rPr>
        <w:t>___客户端解除绑定，___</w:t>
      </w:r>
      <w:r>
        <w:rPr>
          <w:rFonts w:hint="eastAsia" w:asciiTheme="minorEastAsia" w:hAnsiTheme="minorEastAsia" w:cstheme="minorEastAsia"/>
          <w:b/>
          <w:bCs/>
          <w:color w:val="333333"/>
          <w:kern w:val="0"/>
          <w:szCs w:val="21"/>
          <w:u w:val="single"/>
        </w:rPr>
        <w:t>通联支付____</w:t>
      </w:r>
      <w:r>
        <w:rPr>
          <w:rFonts w:hint="eastAsia" w:asciiTheme="minorEastAsia" w:hAnsiTheme="minorEastAsia" w:cstheme="minorEastAsia"/>
          <w:b/>
          <w:bCs/>
          <w:color w:val="333333"/>
          <w:kern w:val="0"/>
          <w:szCs w:val="21"/>
        </w:rPr>
        <w:t>____将对应信息传递给我行，</w:t>
      </w:r>
      <w:r>
        <w:rPr>
          <w:rFonts w:hint="eastAsia" w:asciiTheme="minorEastAsia" w:hAnsiTheme="minorEastAsia" w:cstheme="minorEastAsia"/>
          <w:b/>
          <w:bCs/>
          <w:color w:val="333333"/>
          <w:kern w:val="0"/>
          <w:szCs w:val="21"/>
          <w:lang w:bidi="ar"/>
        </w:rPr>
        <w:t>我行将停止为您提供快捷支付服务并解除卡片快捷支付绑定。</w:t>
      </w:r>
      <w:r>
        <w:rPr>
          <w:rFonts w:hint="eastAsia" w:asciiTheme="minorEastAsia" w:hAnsiTheme="minorEastAsia" w:cstheme="minorEastAsia"/>
          <w:b/>
          <w:bCs/>
          <w:color w:val="333333"/>
          <w:kern w:val="0"/>
          <w:szCs w:val="21"/>
        </w:rPr>
        <w:t> </w:t>
      </w:r>
    </w:p>
    <w:p>
      <w:pPr>
        <w:widowControl/>
        <w:spacing w:line="360" w:lineRule="auto"/>
        <w:jc w:val="left"/>
        <w:rPr>
          <w:rFonts w:asciiTheme="minorEastAsia" w:hAnsiTheme="minorEastAsia" w:cstheme="minorEastAsia"/>
          <w:b/>
          <w:bCs/>
          <w:color w:val="333333"/>
          <w:kern w:val="0"/>
          <w:szCs w:val="21"/>
        </w:rPr>
      </w:pPr>
      <w:r>
        <w:rPr>
          <w:rFonts w:hint="eastAsia" w:asciiTheme="minorEastAsia" w:hAnsiTheme="minorEastAsia" w:cstheme="minorEastAsia"/>
          <w:b/>
          <w:bCs/>
          <w:color w:val="333333"/>
          <w:kern w:val="0"/>
          <w:szCs w:val="21"/>
        </w:rPr>
        <w:t>2、使用</w:t>
      </w:r>
    </w:p>
    <w:p>
      <w:pPr>
        <w:widowControl/>
        <w:spacing w:line="360" w:lineRule="auto"/>
        <w:jc w:val="left"/>
        <w:rPr>
          <w:rFonts w:asciiTheme="minorEastAsia" w:hAnsiTheme="minorEastAsia" w:cstheme="minorEastAsia"/>
          <w:color w:val="333333"/>
          <w:kern w:val="0"/>
          <w:szCs w:val="21"/>
        </w:rPr>
      </w:pPr>
      <w:r>
        <w:rPr>
          <w:rFonts w:hint="eastAsia" w:asciiTheme="minorEastAsia" w:hAnsiTheme="minorEastAsia" w:cstheme="minorEastAsia"/>
          <w:color w:val="333333"/>
          <w:kern w:val="0"/>
          <w:szCs w:val="21"/>
        </w:rPr>
        <w:t>  (1)您对该信用卡开户户名、开户类型、与之相关的证件类型及证件号码、手机号码、固定电话、通信地址等与该信用卡有关的一切信息（以下简称“身份信息及卡信息”） 以及一切涉及使用上述任何一项的活动或交易负保密责任。您同意不会将____</w:t>
      </w:r>
      <w:r>
        <w:rPr>
          <w:rFonts w:hint="eastAsia" w:asciiTheme="minorEastAsia" w:hAnsiTheme="minorEastAsia" w:cstheme="minorEastAsia"/>
          <w:color w:val="333333"/>
          <w:kern w:val="0"/>
          <w:szCs w:val="21"/>
          <w:u w:val="single"/>
        </w:rPr>
        <w:t>_通联支付____</w:t>
      </w:r>
      <w:r>
        <w:rPr>
          <w:rFonts w:hint="eastAsia" w:asciiTheme="minorEastAsia" w:hAnsiTheme="minorEastAsia" w:cstheme="minorEastAsia"/>
          <w:color w:val="333333"/>
          <w:kern w:val="0"/>
          <w:szCs w:val="21"/>
        </w:rPr>
        <w:t>___信用卡快捷支付服务使用权或连接权转移或转让他人。如他人未经许可使用您的密码或其他验证资料，或违反任何其他保密程序，您在知晓后须立即按照申领合约中规定的通知程序或我行规定的其他程序通知我行。除非适用法律及条例或《中信银行信用卡（个人卡）领用合约》中另有规定，对持卡人因未能遵守此条款而产生的任何损失或损害，我行不须承担责任。</w:t>
      </w:r>
      <w:r>
        <w:rPr>
          <w:rFonts w:hint="eastAsia" w:asciiTheme="minorEastAsia" w:hAnsiTheme="minorEastAsia" w:cstheme="minorEastAsia"/>
          <w:b/>
          <w:bCs/>
          <w:color w:val="333333"/>
          <w:kern w:val="0"/>
          <w:szCs w:val="21"/>
        </w:rPr>
        <w:t>因您泄露身份信息及或卡信息、密码、数字证书、U盾、丢失信用卡等所致损失需由您自行承担。   </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xml:space="preserve">   (2)您同意，我行可根据业务发展需要，设置或修改信用卡的支付限额的权利，如有修改，您可通过我行网站查询最新公告或通过___</w:t>
      </w:r>
      <w:r>
        <w:rPr>
          <w:rFonts w:hint="eastAsia" w:asciiTheme="minorEastAsia" w:hAnsiTheme="minorEastAsia" w:cstheme="minorEastAsia"/>
          <w:color w:val="333333"/>
          <w:kern w:val="0"/>
          <w:szCs w:val="21"/>
          <w:u w:val="single"/>
        </w:rPr>
        <w:t>___通联支付_____</w:t>
      </w:r>
      <w:r>
        <w:rPr>
          <w:rFonts w:hint="eastAsia" w:asciiTheme="minorEastAsia" w:hAnsiTheme="minorEastAsia" w:cstheme="minorEastAsia"/>
          <w:color w:val="333333"/>
          <w:kern w:val="0"/>
          <w:szCs w:val="21"/>
        </w:rPr>
        <w:t>___客户端查看银行卡支付限额。您在使用本服务时需同时受我行和_____</w:t>
      </w:r>
      <w:r>
        <w:rPr>
          <w:rFonts w:hint="eastAsia" w:asciiTheme="minorEastAsia" w:hAnsiTheme="minorEastAsia" w:cstheme="minorEastAsia"/>
          <w:color w:val="333333"/>
          <w:kern w:val="0"/>
          <w:szCs w:val="21"/>
          <w:u w:val="single"/>
        </w:rPr>
        <w:t>_通联支付__</w:t>
      </w:r>
      <w:r>
        <w:rPr>
          <w:rFonts w:hint="eastAsia" w:asciiTheme="minorEastAsia" w:hAnsiTheme="minorEastAsia" w:cstheme="minorEastAsia"/>
          <w:color w:val="333333"/>
          <w:kern w:val="0"/>
          <w:szCs w:val="21"/>
        </w:rPr>
        <w:t>______设置的支付限额的约束。在任何情况下，支付金额不应超过我行或_____</w:t>
      </w:r>
      <w:r>
        <w:rPr>
          <w:rFonts w:hint="eastAsia" w:asciiTheme="minorEastAsia" w:hAnsiTheme="minorEastAsia" w:cstheme="minorEastAsia"/>
          <w:color w:val="333333"/>
          <w:kern w:val="0"/>
          <w:szCs w:val="21"/>
          <w:u w:val="single"/>
        </w:rPr>
        <w:t>通联支付_</w:t>
      </w:r>
      <w:r>
        <w:rPr>
          <w:rFonts w:hint="eastAsia" w:asciiTheme="minorEastAsia" w:hAnsiTheme="minorEastAsia" w:cstheme="minorEastAsia"/>
          <w:color w:val="333333"/>
          <w:kern w:val="0"/>
          <w:szCs w:val="21"/>
        </w:rPr>
        <w:t>________设置的支付限额（以较少者为准，以下简称“支付限额”）。如实际支付金额大于支付限额，您知晓并同意我行将拒绝执行交易指令。 </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xml:space="preserve">   (3)您不得利用__</w:t>
      </w:r>
      <w:r>
        <w:rPr>
          <w:rFonts w:hint="eastAsia" w:asciiTheme="minorEastAsia" w:hAnsiTheme="minorEastAsia" w:cstheme="minorEastAsia"/>
          <w:color w:val="333333"/>
          <w:kern w:val="0"/>
          <w:szCs w:val="21"/>
          <w:u w:val="single"/>
        </w:rPr>
        <w:t>__通联支付__</w:t>
      </w:r>
      <w:r>
        <w:rPr>
          <w:rFonts w:hint="eastAsia" w:asciiTheme="minorEastAsia" w:hAnsiTheme="minorEastAsia" w:cstheme="minorEastAsia"/>
          <w:color w:val="333333"/>
          <w:kern w:val="0"/>
          <w:szCs w:val="21"/>
        </w:rPr>
        <w:t>____快捷支付业务进行套现、虚假交易、洗钱等行为，且有义务配合我行进行相关调查，一旦您拒绝配合进行相关调查或我行认为您存在或涉嫌虚假交易、洗钱、套现或任何其他非法活动、欺诈或违反诚信原则的行为、或违反本协议约定的，我行有权采取以下一种、多种或全部措施：a.暂停或终止提供本协议项下__</w:t>
      </w:r>
      <w:r>
        <w:rPr>
          <w:rFonts w:hint="eastAsia" w:asciiTheme="minorEastAsia" w:hAnsiTheme="minorEastAsia" w:cstheme="minorEastAsia"/>
          <w:color w:val="333333"/>
          <w:kern w:val="0"/>
          <w:szCs w:val="21"/>
          <w:u w:val="single"/>
        </w:rPr>
        <w:t>_通联支付_</w:t>
      </w:r>
      <w:r>
        <w:rPr>
          <w:rFonts w:hint="eastAsia" w:asciiTheme="minorEastAsia" w:hAnsiTheme="minorEastAsia" w:cstheme="minorEastAsia"/>
          <w:color w:val="333333"/>
          <w:kern w:val="0"/>
          <w:szCs w:val="21"/>
        </w:rPr>
        <w:t>快捷支付服务；b.终止本协议；c.取消您的信用卡使用资格。 </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xml:space="preserve">   (4) 您同意，我行保有对本服务合约条款、条件进行修改、增删的权利，本服务合约如有修改、增删时，会通过在本中心网站上公告变更事项。您可于任何时间至本中心网站查询最新的服务合约，网址是https://creditcard.ecitic.com/；或致电24小时客户服务热线 40088－95558(未开通400业务地区和手机用户请拨打0755－82380730)。您在公告执行后继续办理或继续使用本服务的，视同接受有关本协议、快捷支付业务服务修改、变更的内容。本协议终止后，___</w:t>
      </w:r>
      <w:r>
        <w:rPr>
          <w:rFonts w:hint="eastAsia" w:asciiTheme="minorEastAsia" w:hAnsiTheme="minorEastAsia" w:cstheme="minorEastAsia"/>
          <w:color w:val="333333"/>
          <w:kern w:val="0"/>
          <w:szCs w:val="21"/>
          <w:u w:val="single"/>
        </w:rPr>
        <w:t>_通联支付_____</w:t>
      </w:r>
      <w:r>
        <w:rPr>
          <w:rFonts w:hint="eastAsia" w:asciiTheme="minorEastAsia" w:hAnsiTheme="minorEastAsia" w:cstheme="minorEastAsia"/>
          <w:color w:val="333333"/>
          <w:kern w:val="0"/>
          <w:szCs w:val="21"/>
        </w:rPr>
        <w:t>__在协议终止前已接收并发送我行进行处理的交易指令仍有效，您应承担其后果。</w:t>
      </w:r>
    </w:p>
    <w:p>
      <w:pPr>
        <w:widowControl/>
        <w:spacing w:line="360" w:lineRule="auto"/>
        <w:jc w:val="left"/>
        <w:rPr>
          <w:rFonts w:asciiTheme="minorEastAsia" w:hAnsiTheme="minorEastAsia" w:cstheme="minorEastAsia"/>
          <w:color w:val="333333"/>
          <w:kern w:val="0"/>
          <w:szCs w:val="21"/>
        </w:rPr>
      </w:pPr>
      <w:r>
        <w:rPr>
          <w:rFonts w:hint="eastAsia" w:asciiTheme="minorEastAsia" w:hAnsiTheme="minorEastAsia" w:cstheme="minorEastAsia"/>
          <w:b/>
          <w:bCs/>
          <w:color w:val="333333"/>
          <w:kern w:val="0"/>
          <w:szCs w:val="21"/>
        </w:rPr>
        <w:t>3、密码及安全</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(1)</w:t>
      </w:r>
      <w:r>
        <w:rPr>
          <w:rFonts w:hint="eastAsia" w:asciiTheme="minorEastAsia" w:hAnsiTheme="minorEastAsia" w:cstheme="minorEastAsia"/>
          <w:b/>
          <w:bCs/>
          <w:color w:val="333333"/>
          <w:kern w:val="0"/>
          <w:szCs w:val="21"/>
        </w:rPr>
        <w:t>您在本业务中使用的密码、手机校验码以及我行提供给您的任何信息都应视为机密，您负有妥善保管的责任，未尽保管责任所导致的损失，由您自行负责，我行不负任何赔偿责任。</w:t>
      </w:r>
      <w:r>
        <w:rPr>
          <w:rFonts w:hint="eastAsia" w:asciiTheme="minorEastAsia" w:hAnsiTheme="minorEastAsia" w:cstheme="minorEastAsia"/>
          <w:color w:val="333333"/>
          <w:kern w:val="0"/>
          <w:szCs w:val="21"/>
        </w:rPr>
        <w:t>您同意并遵守：</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a.不让任何人知道上述密码、手机校验码等机密信息。</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b.采取最严格的方式保护上述密码、手机校验码等机密信息。例如：不将上述信息写在任何地方等。</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(2)凡使用动态密码或其他安全校验方式进行的交易，均视为您本人及附属卡持卡人本人所为，依据动态密码等电子数据信息办理的各类结算交易所产生的电子信息交易记录均为该项交易的有效凭证。</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(3)您同意若密码等机密信息发生遗失或被窃或被其他人知悉的情况时，应立即通知我行并完成必要的卡片挂失程序。上述通知或挂失程序完成前，若有任何他人使用此密码等机密信息的网上支付发生，我行不承担因此而产生的任何损失或者损害而引起的责任。上述通知或挂失程序完成后，不论您的密码等信息是否被使用，您的密码等机密信息都将被终止使用。若您具有与他人合谋或有其它欺诈行为，或者不配合我行调查的，则由您或附属卡持卡人承担所有损失。</w:t>
      </w:r>
    </w:p>
    <w:p>
      <w:pPr>
        <w:widowControl/>
        <w:spacing w:line="360" w:lineRule="auto"/>
        <w:jc w:val="left"/>
        <w:rPr>
          <w:rFonts w:asciiTheme="minorEastAsia" w:hAnsiTheme="minorEastAsia" w:cstheme="minorEastAsia"/>
          <w:b/>
          <w:bCs/>
          <w:color w:val="333333"/>
          <w:kern w:val="0"/>
          <w:szCs w:val="21"/>
        </w:rPr>
      </w:pPr>
      <w:r>
        <w:rPr>
          <w:rFonts w:hint="eastAsia" w:asciiTheme="minorEastAsia" w:hAnsiTheme="minorEastAsia" w:cstheme="minorEastAsia"/>
          <w:b/>
          <w:bCs/>
          <w:color w:val="333333"/>
          <w:kern w:val="0"/>
          <w:szCs w:val="21"/>
        </w:rPr>
        <w:t>4、服务申明</w:t>
      </w:r>
      <w:r>
        <w:rPr>
          <w:rFonts w:hint="eastAsia" w:asciiTheme="minorEastAsia" w:hAnsiTheme="minorEastAsia" w:cstheme="minorEastAsia"/>
          <w:b/>
          <w:bCs/>
          <w:color w:val="333333"/>
          <w:kern w:val="0"/>
          <w:szCs w:val="21"/>
        </w:rPr>
        <w:br w:type="textWrapping"/>
      </w:r>
      <w:r>
        <w:rPr>
          <w:rFonts w:hint="eastAsia" w:asciiTheme="minorEastAsia" w:hAnsiTheme="minorEastAsia" w:cstheme="minorEastAsia"/>
          <w:b/>
          <w:bCs/>
          <w:color w:val="333333"/>
          <w:kern w:val="0"/>
          <w:szCs w:val="21"/>
        </w:rPr>
        <w:t>    在下列的任一种情况下，我行都不负责您的损失及损害赔偿：</w:t>
      </w:r>
      <w:r>
        <w:rPr>
          <w:rFonts w:hint="eastAsia" w:asciiTheme="minorEastAsia" w:hAnsiTheme="minorEastAsia" w:cstheme="minorEastAsia"/>
          <w:b/>
          <w:bCs/>
          <w:color w:val="333333"/>
          <w:kern w:val="0"/>
          <w:szCs w:val="21"/>
        </w:rPr>
        <w:br w:type="textWrapping"/>
      </w:r>
      <w:r>
        <w:rPr>
          <w:rFonts w:hint="eastAsia" w:asciiTheme="minorEastAsia" w:hAnsiTheme="minorEastAsia" w:cstheme="minorEastAsia"/>
          <w:b/>
          <w:bCs/>
          <w:color w:val="333333"/>
          <w:kern w:val="0"/>
          <w:szCs w:val="21"/>
        </w:rPr>
        <w:t>  (1)网络传输过程中的资料遗失或延迟、网上支付失败等情况下不可归属于我行或本服务所直接或间接造成的损失。</w:t>
      </w:r>
      <w:r>
        <w:rPr>
          <w:rFonts w:hint="eastAsia" w:asciiTheme="minorEastAsia" w:hAnsiTheme="minorEastAsia" w:cstheme="minorEastAsia"/>
          <w:b/>
          <w:bCs/>
          <w:color w:val="333333"/>
          <w:kern w:val="0"/>
          <w:szCs w:val="21"/>
        </w:rPr>
        <w:br w:type="textWrapping"/>
      </w:r>
      <w:r>
        <w:rPr>
          <w:rFonts w:hint="eastAsia" w:asciiTheme="minorEastAsia" w:hAnsiTheme="minorEastAsia" w:cstheme="minorEastAsia"/>
          <w:b/>
          <w:bCs/>
          <w:color w:val="333333"/>
          <w:kern w:val="0"/>
          <w:szCs w:val="21"/>
        </w:rPr>
        <w:t>  (2)您个人电脑发生任何软件或资料的遗失、硬件上的损害均与我行无关。</w:t>
      </w:r>
      <w:r>
        <w:rPr>
          <w:rFonts w:hint="eastAsia" w:asciiTheme="minorEastAsia" w:hAnsiTheme="minorEastAsia" w:cstheme="minorEastAsia"/>
          <w:b/>
          <w:bCs/>
          <w:color w:val="333333"/>
          <w:kern w:val="0"/>
          <w:szCs w:val="21"/>
        </w:rPr>
        <w:br w:type="textWrapping"/>
      </w:r>
      <w:r>
        <w:rPr>
          <w:rFonts w:hint="eastAsia" w:asciiTheme="minorEastAsia" w:hAnsiTheme="minorEastAsia" w:cstheme="minorEastAsia"/>
          <w:b/>
          <w:bCs/>
          <w:color w:val="333333"/>
          <w:kern w:val="0"/>
          <w:szCs w:val="21"/>
        </w:rPr>
        <w:t>  (3)我行不保证您自网络上接受或传输的原始资料的真实性。</w:t>
      </w:r>
    </w:p>
    <w:p>
      <w:pPr>
        <w:numPr>
          <w:ilvl w:val="255"/>
          <w:numId w:val="0"/>
        </w:numPr>
        <w:autoSpaceDE w:val="0"/>
        <w:autoSpaceDN w:val="0"/>
        <w:spacing w:line="360" w:lineRule="auto"/>
        <w:rPr>
          <w:rFonts w:asciiTheme="minorEastAsia" w:hAnsiTheme="minorEastAsia" w:cstheme="minorEastAsia"/>
          <w:b/>
          <w:bCs/>
          <w:color w:val="333333"/>
          <w:kern w:val="0"/>
          <w:szCs w:val="21"/>
        </w:rPr>
      </w:pPr>
      <w:r>
        <w:rPr>
          <w:rFonts w:hint="eastAsia" w:asciiTheme="minorEastAsia" w:hAnsiTheme="minorEastAsia" w:cstheme="minorEastAsia"/>
          <w:szCs w:val="21"/>
        </w:rPr>
        <w:t>5、赔偿及争议解决</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您利用本服务在网上支付所购买的任何商品或服务，纯属您与商户之间的买卖关系，不因您利用本服务而有所不同，我行无权对此买卖关系进行任何干预，亦无需承担任何责任。我行仅为您提供安全可靠的支付结算服务，依据____</w:t>
      </w:r>
      <w:r>
        <w:rPr>
          <w:rFonts w:hint="eastAsia" w:asciiTheme="minorEastAsia" w:hAnsiTheme="minorEastAsia" w:cstheme="minorEastAsia"/>
          <w:color w:val="333333"/>
          <w:kern w:val="0"/>
          <w:szCs w:val="21"/>
          <w:u w:val="single"/>
        </w:rPr>
        <w:t>_通联支付_____</w:t>
      </w:r>
      <w:r>
        <w:rPr>
          <w:rFonts w:hint="eastAsia" w:asciiTheme="minorEastAsia" w:hAnsiTheme="minorEastAsia" w:cstheme="minorEastAsia"/>
          <w:color w:val="333333"/>
          <w:kern w:val="0"/>
          <w:szCs w:val="21"/>
        </w:rPr>
        <w:t>____提供的交易指令实施资金扣划。双方在履行本协议的过程中，如发生争议，应尽量协商解决。协商不成的，任何一方均应向我行注册所在地有管辖权的人民法院提起诉讼。</w:t>
      </w:r>
    </w:p>
    <w:p>
      <w:pPr>
        <w:widowControl/>
        <w:spacing w:line="360" w:lineRule="auto"/>
        <w:jc w:val="left"/>
        <w:rPr>
          <w:rFonts w:asciiTheme="minorEastAsia" w:hAnsiTheme="minorEastAsia" w:cstheme="minorEastAsia"/>
          <w:color w:val="333333"/>
          <w:kern w:val="0"/>
          <w:szCs w:val="21"/>
        </w:rPr>
      </w:pPr>
      <w:r>
        <w:rPr>
          <w:rFonts w:hint="eastAsia" w:asciiTheme="minorEastAsia" w:hAnsiTheme="minorEastAsia" w:cstheme="minorEastAsia"/>
          <w:color w:val="333333"/>
          <w:kern w:val="0"/>
          <w:szCs w:val="21"/>
        </w:rPr>
        <w:t>6、终止合约</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(1)您保有取消信用卡快捷支付服务使用的权利。在终止服务申请生效之前，利用信用卡快捷支付服务完成的交易仍属有效，您不得否认。</w:t>
      </w:r>
      <w:r>
        <w:rPr>
          <w:rFonts w:hint="eastAsia" w:asciiTheme="minorEastAsia" w:hAnsiTheme="minorEastAsia" w:cstheme="minorEastAsia"/>
          <w:color w:val="333333"/>
          <w:kern w:val="0"/>
          <w:szCs w:val="21"/>
        </w:rPr>
        <w:br w:type="textWrapping"/>
      </w:r>
      <w:r>
        <w:rPr>
          <w:rFonts w:hint="eastAsia" w:asciiTheme="minorEastAsia" w:hAnsiTheme="minorEastAsia" w:cstheme="minorEastAsia"/>
          <w:color w:val="333333"/>
          <w:kern w:val="0"/>
          <w:szCs w:val="21"/>
        </w:rPr>
        <w:t>  (2)若您违反本合约事项，我行有权无需事先通知或催告，取消您使用信用卡快捷支付服务的权利；您与我行信用卡契约终止或使用信用卡的权利被终止时，您使用信用卡快捷支付服务的权利随同终止。</w:t>
      </w:r>
    </w:p>
    <w:p>
      <w:pPr>
        <w:widowControl/>
        <w:spacing w:line="360" w:lineRule="auto"/>
        <w:ind w:firstLine="420" w:firstLineChars="200"/>
        <w:jc w:val="left"/>
        <w:rPr>
          <w:rFonts w:asciiTheme="minorEastAsia" w:hAnsiTheme="minorEastAsia" w:cstheme="minorEastAsia"/>
          <w:b/>
          <w:bCs/>
          <w:color w:val="333333"/>
          <w:kern w:val="0"/>
          <w:szCs w:val="21"/>
        </w:rPr>
      </w:pPr>
      <w:r>
        <w:rPr>
          <w:rFonts w:hint="eastAsia" w:asciiTheme="minorEastAsia" w:hAnsiTheme="minorEastAsia" w:cstheme="minorEastAsia"/>
          <w:b/>
          <w:bCs/>
          <w:color w:val="333333"/>
          <w:kern w:val="0"/>
          <w:szCs w:val="21"/>
        </w:rPr>
        <w:t>(3)若您取消绑定或停止使用本服务，或信用卡销户、信用卡过期未办新卡、信用卡挂失未办新卡、信用卡升降级等情形导致原绑定的信用卡不能使用的，我行将停止为您提供快捷支付服务并解除卡片快捷支付绑定，本协议终止。同时，您同意我行将相关解除信息通知给</w:t>
      </w:r>
      <w:r>
        <w:rPr>
          <w:rFonts w:hint="eastAsia" w:asciiTheme="minorEastAsia" w:hAnsiTheme="minorEastAsia" w:cstheme="minorEastAsia"/>
          <w:b/>
          <w:bCs/>
          <w:color w:val="333333"/>
          <w:kern w:val="0"/>
          <w:szCs w:val="21"/>
          <w:u w:val="single"/>
        </w:rPr>
        <w:t>___通联支付_____</w:t>
      </w:r>
      <w:r>
        <w:rPr>
          <w:rFonts w:hint="eastAsia" w:asciiTheme="minorEastAsia" w:hAnsiTheme="minorEastAsia" w:cstheme="minorEastAsia"/>
          <w:b/>
          <w:bCs/>
          <w:color w:val="333333"/>
          <w:kern w:val="0"/>
          <w:szCs w:val="21"/>
        </w:rPr>
        <w:t>______。</w:t>
      </w:r>
    </w:p>
    <w:p>
      <w:pPr>
        <w:widowControl/>
        <w:spacing w:line="360" w:lineRule="auto"/>
        <w:ind w:firstLine="420" w:firstLineChars="200"/>
        <w:jc w:val="left"/>
        <w:rPr>
          <w:rFonts w:asciiTheme="minorEastAsia" w:hAnsiTheme="minorEastAsia" w:cstheme="minorEastAsia"/>
          <w:color w:val="333333"/>
          <w:kern w:val="0"/>
          <w:szCs w:val="21"/>
        </w:rPr>
      </w:pPr>
      <w:r>
        <w:rPr>
          <w:rFonts w:hint="eastAsia" w:asciiTheme="minorEastAsia" w:hAnsiTheme="minorEastAsia" w:cstheme="minorEastAsia"/>
          <w:color w:val="333333"/>
          <w:kern w:val="0"/>
          <w:szCs w:val="21"/>
        </w:rPr>
        <w:t>(4)您同意，如我行与____</w:t>
      </w:r>
      <w:r>
        <w:rPr>
          <w:rFonts w:hint="eastAsia" w:asciiTheme="minorEastAsia" w:hAnsiTheme="minorEastAsia" w:cstheme="minorEastAsia"/>
          <w:color w:val="333333"/>
          <w:kern w:val="0"/>
          <w:szCs w:val="21"/>
          <w:u w:val="single"/>
        </w:rPr>
        <w:t>_通联支付__</w:t>
      </w:r>
      <w:r>
        <w:rPr>
          <w:rFonts w:hint="eastAsia" w:asciiTheme="minorEastAsia" w:hAnsiTheme="minorEastAsia" w:cstheme="minorEastAsia"/>
          <w:color w:val="333333"/>
          <w:kern w:val="0"/>
          <w:szCs w:val="21"/>
        </w:rPr>
        <w:t>_______终止本服务，则本协议自动终止并通过 我行网站上公告变更事项。 </w:t>
      </w:r>
    </w:p>
    <w:p>
      <w:pPr>
        <w:spacing w:line="360" w:lineRule="auto"/>
        <w:rPr>
          <w:rFonts w:asciiTheme="minorEastAsia" w:hAnsiTheme="minorEastAsia" w:cstheme="minorEastAsia"/>
          <w:b/>
          <w:szCs w:val="21"/>
        </w:rPr>
      </w:pPr>
      <w:r>
        <w:rPr>
          <w:rFonts w:hint="eastAsia" w:asciiTheme="minorEastAsia" w:hAnsiTheme="minorEastAsia" w:cstheme="minorEastAsia"/>
          <w:b/>
          <w:szCs w:val="21"/>
        </w:rPr>
        <w:t>7、协议的效力</w:t>
      </w:r>
    </w:p>
    <w:p>
      <w:pPr>
        <w:widowControl/>
        <w:spacing w:line="360" w:lineRule="auto"/>
        <w:jc w:val="left"/>
        <w:rPr>
          <w:rFonts w:asciiTheme="minorEastAsia" w:hAnsiTheme="minorEastAsia" w:cstheme="minorEastAsia"/>
          <w:b/>
          <w:bCs/>
          <w:color w:val="333333"/>
          <w:kern w:val="0"/>
          <w:szCs w:val="21"/>
        </w:rPr>
      </w:pPr>
      <w:r>
        <w:rPr>
          <w:rFonts w:hint="eastAsia" w:asciiTheme="minorEastAsia" w:hAnsiTheme="minorEastAsia" w:cstheme="minorEastAsia"/>
          <w:color w:val="333333"/>
          <w:kern w:val="0"/>
          <w:szCs w:val="21"/>
        </w:rPr>
        <w:t xml:space="preserve">   </w:t>
      </w:r>
      <w:r>
        <w:rPr>
          <w:rFonts w:hint="eastAsia" w:asciiTheme="minorEastAsia" w:hAnsiTheme="minorEastAsia" w:cstheme="minorEastAsia"/>
          <w:b/>
          <w:bCs/>
          <w:color w:val="333333"/>
          <w:kern w:val="0"/>
          <w:szCs w:val="21"/>
        </w:rPr>
        <w:t xml:space="preserve"> (1)本合约事项于您完成我行信用卡快捷支付服务申请后立即生效。</w:t>
      </w:r>
    </w:p>
    <w:p>
      <w:pPr>
        <w:widowControl/>
        <w:numPr>
          <w:ilvl w:val="0"/>
          <w:numId w:val="1"/>
        </w:numPr>
        <w:shd w:val="clear" w:color="auto" w:fill="FFFFFF"/>
        <w:spacing w:line="360" w:lineRule="auto"/>
        <w:ind w:firstLine="420" w:firstLineChars="200"/>
        <w:jc w:val="left"/>
        <w:rPr>
          <w:rFonts w:asciiTheme="minorEastAsia" w:hAnsiTheme="minorEastAsia" w:cstheme="minorEastAsia"/>
          <w:b/>
          <w:bCs/>
          <w:color w:val="333333"/>
          <w:kern w:val="0"/>
          <w:szCs w:val="21"/>
        </w:rPr>
      </w:pPr>
      <w:r>
        <w:rPr>
          <w:rFonts w:hint="eastAsia" w:asciiTheme="minorEastAsia" w:hAnsiTheme="minorEastAsia" w:cstheme="minorEastAsia"/>
          <w:b/>
          <w:bCs/>
          <w:color w:val="333333"/>
          <w:kern w:val="0"/>
          <w:szCs w:val="21"/>
        </w:rPr>
        <w:t>本合约未尽事宜依照《中信银行信用卡（个人卡）领用合约》的规定，本合约已有约定与不符的，以本合约为准。</w:t>
      </w:r>
      <w:r>
        <w:rPr>
          <w:rFonts w:asciiTheme="minorEastAsia" w:hAnsiTheme="minorEastAsia" w:cstheme="minorEastAsia"/>
          <w:b/>
          <w:bCs/>
          <w:color w:val="333333"/>
          <w:kern w:val="0"/>
          <w:szCs w:val="21"/>
        </w:rPr>
        <w:t>《中信银行信用卡（个人卡）领用合约</w:t>
      </w:r>
      <w:r>
        <w:rPr>
          <w:rFonts w:hint="eastAsia" w:asciiTheme="minorEastAsia" w:hAnsiTheme="minorEastAsia" w:cstheme="minorEastAsia"/>
          <w:b/>
          <w:bCs/>
          <w:color w:val="333333"/>
          <w:kern w:val="0"/>
          <w:szCs w:val="21"/>
        </w:rPr>
        <w:t>》预览网址https://creditcard.ecitic.com/heyue/new_wap/lingyong.html。</w:t>
      </w:r>
    </w:p>
    <w:p>
      <w:pPr>
        <w:pStyle w:val="2"/>
        <w:spacing w:line="360" w:lineRule="auto"/>
        <w:ind w:firstLine="420" w:firstLineChars="200"/>
        <w:jc w:val="left"/>
      </w:pPr>
      <w:r>
        <w:rPr>
          <w:rFonts w:hint="eastAsia" w:asciiTheme="minorEastAsia" w:hAnsiTheme="minorEastAsia" w:cstheme="minorEastAsia"/>
          <w:b/>
          <w:bCs/>
          <w:color w:val="333333"/>
          <w:kern w:val="0"/>
          <w:szCs w:val="21"/>
        </w:rPr>
        <w:t>(3)本合约即本服务中有关我行对您个人信息进行处理及保护的未尽事宜依照《动卡空间APP隐私政策》和《中信银行信用卡（个人卡）领用合约》的规定，与本合约已有约定不符的，以本合约为准。《动卡空间APP隐私政策》预览网址https://creditcard.ecitic.com/heyue/yinsitiaokuan.html。</w:t>
      </w:r>
    </w:p>
    <w:p>
      <w:pPr>
        <w:widowControl/>
        <w:spacing w:line="360" w:lineRule="auto"/>
        <w:ind w:firstLine="420" w:firstLineChars="200"/>
        <w:jc w:val="left"/>
        <w:rPr>
          <w:rFonts w:asciiTheme="minorEastAsia" w:hAnsiTheme="minorEastAsia" w:cstheme="minorEastAsia"/>
          <w:b/>
          <w:bCs/>
          <w:color w:val="333333"/>
          <w:kern w:val="0"/>
          <w:szCs w:val="21"/>
        </w:rPr>
      </w:pPr>
      <w:r>
        <w:rPr>
          <w:rFonts w:hint="eastAsia" w:asciiTheme="minorEastAsia" w:hAnsiTheme="minorEastAsia" w:cstheme="minorEastAsia"/>
          <w:b/>
          <w:bCs/>
          <w:color w:val="333333"/>
          <w:kern w:val="0"/>
          <w:szCs w:val="21"/>
        </w:rPr>
        <w:t>(4)本服务中____</w:t>
      </w:r>
      <w:r>
        <w:rPr>
          <w:rFonts w:hint="eastAsia" w:asciiTheme="minorEastAsia" w:hAnsiTheme="minorEastAsia" w:cstheme="minorEastAsia"/>
          <w:b/>
          <w:bCs/>
          <w:color w:val="333333"/>
          <w:kern w:val="0"/>
          <w:szCs w:val="21"/>
          <w:u w:val="single"/>
        </w:rPr>
        <w:t>_通联支付__</w:t>
      </w:r>
      <w:r>
        <w:rPr>
          <w:rFonts w:hint="eastAsia" w:asciiTheme="minorEastAsia" w:hAnsiTheme="minorEastAsia" w:cstheme="minorEastAsia"/>
          <w:b/>
          <w:bCs/>
          <w:color w:val="333333"/>
          <w:kern w:val="0"/>
          <w:szCs w:val="21"/>
        </w:rPr>
        <w:t>_______就其所承担的相应环节和内容对您负责，__</w:t>
      </w:r>
      <w:r>
        <w:rPr>
          <w:rFonts w:hint="eastAsia" w:asciiTheme="minorEastAsia" w:hAnsiTheme="minorEastAsia" w:cstheme="minorEastAsia"/>
          <w:b/>
          <w:bCs/>
          <w:color w:val="333333"/>
          <w:kern w:val="0"/>
          <w:szCs w:val="21"/>
          <w:u w:val="single"/>
        </w:rPr>
        <w:t>通联支付___</w:t>
      </w:r>
      <w:r>
        <w:rPr>
          <w:rFonts w:hint="eastAsia" w:asciiTheme="minorEastAsia" w:hAnsiTheme="minorEastAsia" w:cstheme="minorEastAsia"/>
          <w:b/>
          <w:bCs/>
          <w:color w:val="333333"/>
          <w:kern w:val="0"/>
          <w:szCs w:val="21"/>
        </w:rPr>
        <w:t>_对您个人信息处理及保护的事宜以您与___</w:t>
      </w:r>
      <w:r>
        <w:rPr>
          <w:rFonts w:hint="eastAsia" w:asciiTheme="minorEastAsia" w:hAnsiTheme="minorEastAsia" w:cstheme="minorEastAsia"/>
          <w:b/>
          <w:bCs/>
          <w:color w:val="333333"/>
          <w:kern w:val="0"/>
          <w:szCs w:val="21"/>
          <w:u w:val="single"/>
        </w:rPr>
        <w:t>_通联支付_______</w:t>
      </w:r>
      <w:r>
        <w:rPr>
          <w:rFonts w:hint="eastAsia" w:asciiTheme="minorEastAsia" w:hAnsiTheme="minorEastAsia" w:cstheme="minorEastAsia"/>
          <w:b/>
          <w:bCs/>
          <w:color w:val="333333"/>
          <w:kern w:val="0"/>
          <w:szCs w:val="21"/>
        </w:rPr>
        <w:t>___之间的协议为准。</w:t>
      </w:r>
    </w:p>
    <w:p>
      <w:pPr>
        <w:spacing w:line="360" w:lineRule="auto"/>
        <w:rPr>
          <w:rFonts w:asciiTheme="minorEastAsia" w:hAnsiTheme="minorEastAsia" w:cstheme="minorEastAsia"/>
          <w:b/>
          <w:bCs/>
          <w:color w:val="000000"/>
          <w:szCs w:val="21"/>
        </w:rPr>
      </w:pPr>
      <w:r>
        <w:rPr>
          <w:rFonts w:hint="eastAsia" w:asciiTheme="minorEastAsia" w:hAnsiTheme="minorEastAsia" w:cstheme="minorEastAsia"/>
          <w:b/>
          <w:bCs/>
          <w:szCs w:val="21"/>
        </w:rPr>
        <w:t>8、</w:t>
      </w:r>
      <w:r>
        <w:rPr>
          <w:rFonts w:hint="eastAsia" w:asciiTheme="minorEastAsia" w:hAnsiTheme="minorEastAsia" w:cstheme="minorEastAsia"/>
          <w:b/>
          <w:bCs/>
          <w:color w:val="000000"/>
          <w:szCs w:val="21"/>
        </w:rPr>
        <w:t>其他</w:t>
      </w:r>
    </w:p>
    <w:p>
      <w:pPr>
        <w:spacing w:line="360" w:lineRule="auto"/>
        <w:rPr>
          <w:rFonts w:asciiTheme="minorEastAsia" w:hAnsiTheme="minorEastAsia" w:cstheme="minorEastAsia"/>
          <w:b/>
          <w:bCs/>
          <w:color w:val="000000"/>
          <w:szCs w:val="21"/>
        </w:rPr>
      </w:pPr>
      <w:r>
        <w:rPr>
          <w:rFonts w:hint="eastAsia" w:asciiTheme="minorEastAsia" w:hAnsiTheme="minorEastAsia" w:cstheme="minorEastAsia"/>
          <w:b/>
          <w:bCs/>
          <w:color w:val="000000"/>
          <w:szCs w:val="21"/>
        </w:rPr>
        <w:t xml:space="preserve">    您确认，在您确认接受本协议前，您已仔细阅读、并充分理解了本协议的全部条款及其后果，对本协议的全部条款均无异议，并对本协议中的权利义务、责任限制及免责条款的含义和后果有准确无误的理解。您通过网络页面点击确认、或以其他方式选择接受本协议、或者使用本快捷支付服务，即表示您已与我行达成协议及接受本协议的全部内容。 </w:t>
      </w:r>
    </w:p>
    <w:p>
      <w:pPr>
        <w:spacing w:line="360" w:lineRule="auto"/>
        <w:ind w:firstLine="420" w:firstLineChars="200"/>
        <w:rPr>
          <w:rFonts w:asciiTheme="minorEastAsia" w:hAnsiTheme="minorEastAsia" w:cstheme="minorEastAsia"/>
          <w:b/>
          <w:bCs/>
          <w:color w:val="000000"/>
          <w:szCs w:val="21"/>
        </w:rPr>
      </w:pPr>
      <w:r>
        <w:rPr>
          <w:rFonts w:hint="eastAsia" w:asciiTheme="minorEastAsia" w:hAnsiTheme="minorEastAsia" w:cstheme="minorEastAsia"/>
          <w:b/>
          <w:bCs/>
          <w:color w:val="000000"/>
          <w:szCs w:val="21"/>
        </w:rPr>
        <w:t>如果您不同意本协议的任何内容，或者无法准确理解相关条款的解释，请不要进行后续操作。</w:t>
      </w:r>
    </w:p>
    <w:p>
      <w:pPr>
        <w:spacing w:line="360" w:lineRule="auto"/>
        <w:rPr>
          <w:rFonts w:asciiTheme="minorEastAsia" w:hAnsiTheme="minorEastAsia" w:cstheme="minorEastAsia"/>
          <w:szCs w:val="21"/>
        </w:rPr>
      </w:pPr>
    </w:p>
    <w:p>
      <w:pPr>
        <w:spacing w:line="360" w:lineRule="auto"/>
        <w:rPr>
          <w:rFonts w:asciiTheme="minorEastAsia" w:hAnsiTheme="minorEastAsia" w:cstheme="minorEastAsia"/>
          <w:szCs w:val="21"/>
        </w:rPr>
      </w:pPr>
    </w:p>
    <w:p>
      <w:pPr>
        <w:spacing w:line="360" w:lineRule="auto"/>
        <w:rPr>
          <w:rFonts w:asciiTheme="minorEastAsia" w:hAnsiTheme="minorEastAsia" w:cs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Helvetica">
    <w:panose1 w:val="00000000000000000000"/>
    <w:charset w:val="00"/>
    <w:family w:val="swiss"/>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E405C"/>
    <w:multiLevelType w:val="singleLevel"/>
    <w:tmpl w:val="61DE405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C3A9F"/>
    <w:rsid w:val="0000339D"/>
    <w:rsid w:val="00033D4F"/>
    <w:rsid w:val="000772FB"/>
    <w:rsid w:val="001C3C43"/>
    <w:rsid w:val="001D4265"/>
    <w:rsid w:val="00202184"/>
    <w:rsid w:val="00344630"/>
    <w:rsid w:val="003A16B4"/>
    <w:rsid w:val="004A2919"/>
    <w:rsid w:val="005E36FB"/>
    <w:rsid w:val="006414FA"/>
    <w:rsid w:val="00673077"/>
    <w:rsid w:val="0076479F"/>
    <w:rsid w:val="007D1EE6"/>
    <w:rsid w:val="007F0F20"/>
    <w:rsid w:val="008A5B61"/>
    <w:rsid w:val="008B6A2C"/>
    <w:rsid w:val="00945EC7"/>
    <w:rsid w:val="009B4050"/>
    <w:rsid w:val="009D109E"/>
    <w:rsid w:val="00B31564"/>
    <w:rsid w:val="00D53B1B"/>
    <w:rsid w:val="00E375E1"/>
    <w:rsid w:val="00F50FE3"/>
    <w:rsid w:val="01160ECC"/>
    <w:rsid w:val="08243A09"/>
    <w:rsid w:val="0E0D4021"/>
    <w:rsid w:val="10770888"/>
    <w:rsid w:val="16311B39"/>
    <w:rsid w:val="290F36C9"/>
    <w:rsid w:val="50A9644D"/>
    <w:rsid w:val="6AD41992"/>
    <w:rsid w:val="6ED75B81"/>
    <w:rsid w:val="702C3A9F"/>
    <w:rsid w:val="7AAF61C7"/>
    <w:rsid w:val="BFFD07DE"/>
    <w:rsid w:val="DFAFF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cs="Times New Roman"/>
    </w:rPr>
  </w:style>
  <w:style w:type="paragraph" w:styleId="3">
    <w:name w:val="annotation text"/>
    <w:basedOn w:val="1"/>
    <w:qFormat/>
    <w:uiPriority w:val="0"/>
    <w:pPr>
      <w:jc w:val="left"/>
    </w:pPr>
  </w:style>
  <w:style w:type="paragraph" w:styleId="4">
    <w:name w:val="Balloon Text"/>
    <w:basedOn w:val="1"/>
    <w:link w:val="9"/>
    <w:qFormat/>
    <w:uiPriority w:val="0"/>
    <w:rPr>
      <w:sz w:val="18"/>
      <w:szCs w:val="18"/>
    </w:rPr>
  </w:style>
  <w:style w:type="character" w:styleId="7">
    <w:name w:val="Hyperlink"/>
    <w:basedOn w:val="6"/>
    <w:qFormat/>
    <w:uiPriority w:val="0"/>
    <w:rPr>
      <w:color w:val="0000FF"/>
      <w:u w:val="single"/>
    </w:rPr>
  </w:style>
  <w:style w:type="character" w:styleId="8">
    <w:name w:val="annotation reference"/>
    <w:basedOn w:val="6"/>
    <w:qFormat/>
    <w:uiPriority w:val="0"/>
    <w:rPr>
      <w:sz w:val="21"/>
      <w:szCs w:val="21"/>
    </w:rPr>
  </w:style>
  <w:style w:type="character" w:customStyle="1" w:styleId="9">
    <w:name w:val="批注框文本 Char"/>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589</Words>
  <Characters>3358</Characters>
  <Lines>27</Lines>
  <Paragraphs>7</Paragraphs>
  <TotalTime>0</TotalTime>
  <ScaleCrop>false</ScaleCrop>
  <LinksUpToDate>false</LinksUpToDate>
  <CharactersWithSpaces>3940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2022-01-08T00:06:00Z</dcterms:created>
  <dc:creator>lianrentian_kzx</dc:creator>
  <cp:lastModifiedBy>Echo</cp:lastModifiedBy>
  <dcterms:modified xsi:type="dcterms:W3CDTF">2022-10-17T16:52:55Z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10445586A47479F6E7174D63923CF135</vt:lpwstr>
  </property>
</Properties>
</file>